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40" w:lineRule="auto"/>
        <w:ind w:left="0" w:right="0" w:firstLine="540"/>
        <w:jc w:val="left"/>
        <w:rPr>
          <w:sz w:val="26"/>
          <w:szCs w:val="26"/>
        </w:rPr>
      </w:pPr>
      <w:r>
        <mc:AlternateContent>
          <mc:Choice Requires="wps">
            <w:drawing>
              <wp:anchor distT="0" distB="447675" distL="114300" distR="114300" simplePos="0" relativeHeight="125829378" behindDoc="0" locked="0" layoutInCell="1" allowOverlap="1">
                <wp:simplePos x="0" y="0"/>
                <wp:positionH relativeFrom="page">
                  <wp:posOffset>875665</wp:posOffset>
                </wp:positionH>
                <wp:positionV relativeFrom="paragraph">
                  <wp:posOffset>12700</wp:posOffset>
                </wp:positionV>
                <wp:extent cx="2538730" cy="417830"/>
                <wp:wrapSquare wrapText="bothSides"/>
                <wp:docPr id="1" name="Shape 1"/>
                <a:graphic xmlns:a="http://schemas.openxmlformats.org/drawingml/2006/main">
                  <a:graphicData uri="http://schemas.microsoft.com/office/word/2010/wordprocessingShape">
                    <wps:wsp>
                      <wps:cNvSpPr txBox="1"/>
                      <wps:spPr>
                        <a:xfrm>
                          <a:ext cx="2538730" cy="4178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6"/>
                                <w:szCs w:val="26"/>
                                <w:shd w:val="clear" w:color="auto" w:fill="auto"/>
                                <w:lang w:val="vi-VN" w:eastAsia="vi-VN" w:bidi="vi-VN"/>
                              </w:rPr>
                              <w:t>UBND QUẬN HÀ ĐÔNG</w:t>
                            </w:r>
                          </w:p>
                          <w:p>
                            <w:pPr>
                              <w:pStyle w:val="Style2"/>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lang w:val="vi-VN" w:eastAsia="vi-VN" w:bidi="vi-VN"/>
                              </w:rPr>
                              <w:t>BAN QL</w:t>
                            </w:r>
                            <w:r>
                              <w:rPr>
                                <w:b/>
                                <w:bCs/>
                                <w:color w:val="000000"/>
                                <w:spacing w:val="0"/>
                                <w:w w:val="100"/>
                                <w:position w:val="0"/>
                                <w:sz w:val="26"/>
                                <w:szCs w:val="26"/>
                                <w:u w:val="single"/>
                                <w:shd w:val="clear" w:color="auto" w:fill="auto"/>
                                <w:lang w:val="vi-VN" w:eastAsia="vi-VN" w:bidi="vi-VN"/>
                              </w:rPr>
                              <w:t>DA ĐẦU TƯ XÂ</w:t>
                            </w:r>
                            <w:r>
                              <w:rPr>
                                <w:b/>
                                <w:bCs/>
                                <w:color w:val="000000"/>
                                <w:spacing w:val="0"/>
                                <w:w w:val="100"/>
                                <w:position w:val="0"/>
                                <w:sz w:val="26"/>
                                <w:szCs w:val="26"/>
                                <w:shd w:val="clear" w:color="auto" w:fill="auto"/>
                                <w:lang w:val="vi-VN" w:eastAsia="vi-VN" w:bidi="vi-VN"/>
                              </w:rPr>
                              <w:t>Y DựNG</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8.950000000000003pt;margin-top:1.pt;width:199.90000000000001pt;height:32.899999999999999pt;z-index:-125829375;mso-wrap-distance-left:9.pt;mso-wrap-distance-right:9.pt;mso-wrap-distance-bottom:35.2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6"/>
                          <w:szCs w:val="26"/>
                          <w:shd w:val="clear" w:color="auto" w:fill="auto"/>
                          <w:lang w:val="vi-VN" w:eastAsia="vi-VN" w:bidi="vi-VN"/>
                        </w:rPr>
                        <w:t>UBND QUẬN HÀ ĐÔNG</w:t>
                      </w:r>
                    </w:p>
                    <w:p>
                      <w:pPr>
                        <w:pStyle w:val="Style2"/>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lang w:val="vi-VN" w:eastAsia="vi-VN" w:bidi="vi-VN"/>
                        </w:rPr>
                        <w:t>BAN QL</w:t>
                      </w:r>
                      <w:r>
                        <w:rPr>
                          <w:b/>
                          <w:bCs/>
                          <w:color w:val="000000"/>
                          <w:spacing w:val="0"/>
                          <w:w w:val="100"/>
                          <w:position w:val="0"/>
                          <w:sz w:val="26"/>
                          <w:szCs w:val="26"/>
                          <w:u w:val="single"/>
                          <w:shd w:val="clear" w:color="auto" w:fill="auto"/>
                          <w:lang w:val="vi-VN" w:eastAsia="vi-VN" w:bidi="vi-VN"/>
                        </w:rPr>
                        <w:t>DA ĐẦU TƯ XÂ</w:t>
                      </w:r>
                      <w:r>
                        <w:rPr>
                          <w:b/>
                          <w:bCs/>
                          <w:color w:val="000000"/>
                          <w:spacing w:val="0"/>
                          <w:w w:val="100"/>
                          <w:position w:val="0"/>
                          <w:sz w:val="26"/>
                          <w:szCs w:val="26"/>
                          <w:shd w:val="clear" w:color="auto" w:fill="auto"/>
                          <w:lang w:val="vi-VN" w:eastAsia="vi-VN" w:bidi="vi-VN"/>
                        </w:rPr>
                        <w:t>Y DựNG</w:t>
                      </w:r>
                    </w:p>
                  </w:txbxContent>
                </v:textbox>
                <w10:wrap type="square" anchorx="page"/>
              </v:shape>
            </w:pict>
          </mc:Fallback>
        </mc:AlternateContent>
      </w:r>
      <w:r>
        <mc:AlternateContent>
          <mc:Choice Requires="wps">
            <w:drawing>
              <wp:anchor distT="631190" distB="0" distL="574675" distR="555625" simplePos="0" relativeHeight="125829380" behindDoc="0" locked="0" layoutInCell="1" allowOverlap="1">
                <wp:simplePos x="0" y="0"/>
                <wp:positionH relativeFrom="page">
                  <wp:posOffset>1336040</wp:posOffset>
                </wp:positionH>
                <wp:positionV relativeFrom="paragraph">
                  <wp:posOffset>643890</wp:posOffset>
                </wp:positionV>
                <wp:extent cx="1637030" cy="234950"/>
                <wp:wrapSquare wrapText="bothSides"/>
                <wp:docPr id="3" name="Shape 3"/>
                <a:graphic xmlns:a="http://schemas.openxmlformats.org/drawingml/2006/main">
                  <a:graphicData uri="http://schemas.microsoft.com/office/word/2010/wordprocessingShape">
                    <wps:wsp>
                      <wps:cNvSpPr txBox="1"/>
                      <wps:spPr>
                        <a:xfrm>
                          <a:ext cx="1637030" cy="2349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Số: 0 0 /TB-BQLDA</w:t>
                            </w:r>
                          </w:p>
                        </w:txbxContent>
                      </wps:txbx>
                      <wps:bodyPr wrap="none" lIns="0" tIns="0" rIns="0" bIns="0">
                        <a:noAutoFit/>
                      </wps:bodyPr>
                    </wps:wsp>
                  </a:graphicData>
                </a:graphic>
              </wp:anchor>
            </w:drawing>
          </mc:Choice>
          <mc:Fallback>
            <w:pict>
              <v:shape id="_x0000_s1029" type="#_x0000_t202" style="position:absolute;margin-left:105.2pt;margin-top:50.700000000000003pt;width:128.90000000000001pt;height:18.5pt;z-index:-125829373;mso-wrap-distance-left:45.25pt;mso-wrap-distance-top:49.700000000000003pt;mso-wrap-distance-right:43.7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Số: 0 0 /TB-BQLDA</w:t>
                      </w:r>
                    </w:p>
                  </w:txbxContent>
                </v:textbox>
                <w10:wrap type="square" anchorx="page"/>
              </v:shape>
            </w:pict>
          </mc:Fallback>
        </mc:AlternateContent>
      </w:r>
      <w:r>
        <w:rPr>
          <w:b/>
          <w:bCs/>
          <w:color w:val="000000"/>
          <w:spacing w:val="0"/>
          <w:w w:val="100"/>
          <w:position w:val="0"/>
          <w:sz w:val="26"/>
          <w:szCs w:val="26"/>
          <w:shd w:val="clear" w:color="auto" w:fill="auto"/>
          <w:lang w:val="vi-VN" w:eastAsia="vi-VN" w:bidi="vi-VN"/>
        </w:rPr>
        <w:t>CỘNG HOÀ XÃ HỘI CHỦ NGHĨA VIỆT</w:t>
      </w:r>
    </w:p>
    <w:p>
      <w:pPr>
        <w:pStyle w:val="Style2"/>
        <w:keepNext w:val="0"/>
        <w:keepLines w:val="0"/>
        <w:widowControl w:val="0"/>
        <w:shd w:val="clear" w:color="auto" w:fill="auto"/>
        <w:bidi w:val="0"/>
        <w:spacing w:before="0" w:after="320" w:line="230" w:lineRule="auto"/>
        <w:ind w:left="1200" w:right="0" w:firstLine="0"/>
        <w:jc w:val="left"/>
      </w:pPr>
      <w:r>
        <w:rPr>
          <w:b/>
          <w:bCs/>
          <w:color w:val="000000"/>
          <w:spacing w:val="0"/>
          <w:w w:val="100"/>
          <w:position w:val="0"/>
          <w:u w:val="single"/>
          <w:shd w:val="clear" w:color="auto" w:fill="auto"/>
          <w:lang w:val="vi-VN" w:eastAsia="vi-VN" w:bidi="vi-VN"/>
        </w:rPr>
        <w:t>Độc lập - Tự do - Hạnh phúc</w:t>
      </w:r>
    </w:p>
    <w:p>
      <w:pPr>
        <w:pStyle w:val="Style2"/>
        <w:keepNext w:val="0"/>
        <w:keepLines w:val="0"/>
        <w:widowControl w:val="0"/>
        <w:shd w:val="clear" w:color="auto" w:fill="auto"/>
        <w:bidi w:val="0"/>
        <w:spacing w:before="0" w:after="320" w:line="240" w:lineRule="auto"/>
        <w:ind w:left="0" w:right="0" w:firstLine="0"/>
        <w:jc w:val="right"/>
      </w:pPr>
      <w:r>
        <w:rPr>
          <w:i/>
          <w:iCs/>
          <w:color w:val="000000"/>
          <w:spacing w:val="0"/>
          <w:w w:val="100"/>
          <w:position w:val="0"/>
          <w:shd w:val="clear" w:color="auto" w:fill="auto"/>
          <w:lang w:val="vi-VN" w:eastAsia="vi-VN" w:bidi="vi-VN"/>
        </w:rPr>
        <w:t>Hà Đông, ngày 21 tháng 01 năm 2025</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THÔNG BÁO</w:t>
      </w:r>
    </w:p>
    <w:p>
      <w:pPr>
        <w:pStyle w:val="Style2"/>
        <w:keepNext w:val="0"/>
        <w:keepLines w:val="0"/>
        <w:widowControl w:val="0"/>
        <w:shd w:val="clear" w:color="auto" w:fill="auto"/>
        <w:bidi w:val="0"/>
        <w:spacing w:before="0" w:after="380" w:line="240" w:lineRule="auto"/>
        <w:ind w:left="0" w:right="0" w:firstLine="0"/>
        <w:jc w:val="center"/>
      </w:pPr>
      <w:r>
        <w:rPr>
          <w:b/>
          <w:bCs/>
          <w:color w:val="000000"/>
          <w:spacing w:val="0"/>
          <w:w w:val="100"/>
          <w:position w:val="0"/>
          <w:shd w:val="clear" w:color="auto" w:fill="auto"/>
          <w:lang w:val="vi-VN" w:eastAsia="vi-VN" w:bidi="vi-VN"/>
        </w:rPr>
        <w:t>V/v niêm yết công khai dự thảo phương án tái định cư đối với các hộ gia đình,</w:t>
        <w:br/>
        <w:t>cá nhân được mua nhà tái định cư tại nhà N06 và N07 khu 5,03 ha Dịch Vọng,</w:t>
        <w:br/>
        <w:t>quận Cầu Giấy để thực hiện dự án Cải thiện hệ thống tiêu nước khu vực phía</w:t>
        <w:br/>
        <w:t>Tây thành phố Hà Nội (Trạm bơm tiêu Yên Nghĩa) thuộc địa bàn</w:t>
        <w:br/>
        <w:t>phường Quang Trung, Hà Cầu, quận Hà Đông</w:t>
      </w:r>
    </w:p>
    <w:p>
      <w:pPr>
        <w:pStyle w:val="Style2"/>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vi-VN" w:eastAsia="vi-VN" w:bidi="vi-VN"/>
        </w:rPr>
        <w:t>Thực hiện Văn bản số 1686/UBND-TNMT ngày 05/6/2023 của UBND thành phố Hà Nội về việc giải quyết vướng mắc khi thực hiện giải phóng mặt bằng dự án Trạm bơm tiêu Yên Nghĩa trên địa bàn quận Hà Đông;</w:t>
      </w:r>
    </w:p>
    <w:p>
      <w:pPr>
        <w:pStyle w:val="Style2"/>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vi-VN" w:eastAsia="vi-VN" w:bidi="vi-VN"/>
        </w:rPr>
        <w:t>Thực hiện Văn bản số 3388/SXD-QLN ngày 23/5/2023 của Sở xây dựng về quỹ nhà tái định cư phục vụ giải phóng mặt bằng thực hiện dự án Trạm bơm tiêu Yên Nghĩa, quận Hà Đông;</w:t>
      </w:r>
    </w:p>
    <w:p>
      <w:pPr>
        <w:pStyle w:val="Style2"/>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vi-VN" w:eastAsia="vi-VN" w:bidi="vi-VN"/>
        </w:rPr>
        <w:t>Thực hiện Quyết định số 423/QĐ-SXD ngày 04/7/2023 của Sở xây dựng về việc phê duyệt giá bán nhà chung cư tái định cư năm 2023 đối với nhà N06 và N07 khu 5,3ha phường Dịch Vọng, quận Cầu Giấy để phục vụ công tác GPMB trên địa bàn thành phố Hà Nội;</w:t>
      </w:r>
    </w:p>
    <w:p>
      <w:pPr>
        <w:pStyle w:val="Style2"/>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vi-VN" w:eastAsia="vi-VN" w:bidi="vi-VN"/>
        </w:rPr>
        <w:t>Thực hiện Văn bản số 4931/SXD-QLN ngày 07/7/2023 của Sở Xây dựng về việc thông báo vị trí, diện tích căn hộ tái định cư dự án Trạm bơm tiêu Yên Nghĩa,q quận Hà Đông;</w:t>
      </w:r>
    </w:p>
    <w:p>
      <w:pPr>
        <w:pStyle w:val="Style2"/>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vi-VN" w:eastAsia="vi-VN" w:bidi="vi-VN"/>
        </w:rPr>
        <w:t>Thực hiện Quyết định số 5045/QĐ-UBND ngày 18/12/2024 của UBND quận Hà Đông về việc phê duyệt Quy chế của Hội đồng BTHT&amp;TĐC về việc bốc thăm vị trí nhà tái định cư tại Nhà N06 và N07 khu 5,03ha Dịch Vọng, quận Cầu Giấy để thực hiện dự án: Cải thiện hệ thống tiêu nước khu vực phía Tây thành phố Hà Nội (Trạm bơm tiêu Yên Nghĩa), thuộc địa bàn quận Hà Đông, thành phố Hà Nội.</w:t>
      </w:r>
    </w:p>
    <w:p>
      <w:pPr>
        <w:pStyle w:val="Style2"/>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vi-VN" w:eastAsia="vi-VN" w:bidi="vi-VN"/>
        </w:rPr>
        <w:t>Căn cứ kết quả bốc thăm căn hộ tái định cư của Hội đồng BTHT&amp;TĐC ngày 03/01/2025.</w:t>
      </w:r>
    </w:p>
    <w:p>
      <w:pPr>
        <w:pStyle w:val="Style2"/>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vi-VN" w:eastAsia="vi-VN" w:bidi="vi-VN"/>
        </w:rPr>
        <w:t>Ban QLDA đầu tư xây dựng quận Hà Đông phối hợp với UBND phường Quang Trung, phường Hà Cầu tiến hành niêm yết công khai dự thảo phương án tái định cư đối với 05 hộ đủ điều kiện được mua nhà tái định cư tại nhà N06 và N07 khu 5,03ha Dịch Vọng, quận Cầu Giấy để thực hiện dự án: Cải thiện hệ thống tiêu nước khu vực phía Tây thành phố Hà Nội (Trạm bơm tiêu Yên Nghĩa), thuộc địa bàn phường Quang Trung, phường Hà Cầu, quận Hà Đông, thành phố Hà Nội;</w:t>
      </w:r>
    </w:p>
    <w:p>
      <w:pPr>
        <w:pStyle w:val="Style15"/>
        <w:keepNext w:val="0"/>
        <w:keepLines w:val="0"/>
        <w:widowControl w:val="0"/>
        <w:shd w:val="clear" w:color="auto" w:fill="auto"/>
        <w:tabs>
          <w:tab w:pos="2879" w:val="left"/>
        </w:tabs>
        <w:bidi w:val="0"/>
        <w:spacing w:before="0" w:after="0" w:line="240" w:lineRule="auto"/>
        <w:ind w:right="0" w:firstLine="0"/>
        <w:jc w:val="left"/>
      </w:pPr>
      <w:r>
        <w:rPr>
          <w:color w:val="000000"/>
          <w:spacing w:val="0"/>
          <w:w w:val="100"/>
          <w:position w:val="0"/>
          <w:shd w:val="clear" w:color="auto" w:fill="auto"/>
          <w:lang w:val="vi-VN" w:eastAsia="vi-VN" w:bidi="vi-VN"/>
        </w:rPr>
        <w:t>?</w:t>
        <w:tab/>
        <w:t>ĩ</w:t>
      </w:r>
    </w:p>
    <w:p>
      <w:pPr>
        <w:pStyle w:val="Style2"/>
        <w:keepNext w:val="0"/>
        <w:keepLines w:val="0"/>
        <w:widowControl w:val="0"/>
        <w:shd w:val="clear" w:color="auto" w:fill="auto"/>
        <w:tabs>
          <w:tab w:pos="1582" w:val="left"/>
          <w:tab w:leader="underscore" w:pos="1957" w:val="left"/>
          <w:tab w:leader="underscore" w:pos="2257" w:val="left"/>
          <w:tab w:leader="underscore" w:pos="2614" w:val="left"/>
          <w:tab w:leader="underscore" w:pos="2905" w:val="left"/>
        </w:tabs>
        <w:bidi w:val="0"/>
        <w:spacing w:before="0" w:after="0" w:line="180" w:lineRule="auto"/>
        <w:ind w:left="0" w:right="0" w:firstLine="920"/>
        <w:jc w:val="both"/>
      </w:pPr>
      <w:r>
        <w:rPr>
          <w:color w:val="000000"/>
          <w:spacing w:val="0"/>
          <w:w w:val="100"/>
          <w:position w:val="0"/>
          <w:shd w:val="clear" w:color="auto" w:fill="auto"/>
          <w:lang w:val="en-US" w:eastAsia="en-US" w:bidi="en-US"/>
        </w:rPr>
        <w:t xml:space="preserve">TA* </w:t>
      </w:r>
      <w:r>
        <w:rPr>
          <w:color w:val="000000"/>
          <w:spacing w:val="0"/>
          <w:w w:val="100"/>
          <w:position w:val="0"/>
          <w:shd w:val="clear" w:color="auto" w:fill="auto"/>
          <w:lang w:val="vi-VN" w:eastAsia="vi-VN" w:bidi="vi-VN"/>
        </w:rPr>
        <w:t>_</w:t>
        <w:tab/>
      </w:r>
      <w:r>
        <w:rPr>
          <w:rFonts w:ascii="Arial" w:eastAsia="Arial" w:hAnsi="Arial" w:cs="Arial"/>
          <w:b/>
          <w:bCs/>
          <w:i/>
          <w:iCs/>
          <w:color w:val="000000"/>
          <w:spacing w:val="0"/>
          <w:w w:val="100"/>
          <w:position w:val="0"/>
          <w:sz w:val="8"/>
          <w:szCs w:val="8"/>
          <w:shd w:val="clear" w:color="auto" w:fill="auto"/>
          <w:lang w:val="vi-VN" w:eastAsia="vi-VN" w:bidi="vi-VN"/>
        </w:rPr>
        <w:t>• Ạ.</w:t>
        <w:tab/>
        <w:tab/>
        <w:t>»Ạ</w:t>
        <w:tab/>
        <w:tab/>
      </w:r>
      <w:r>
        <w:rPr>
          <w:color w:val="000000"/>
          <w:spacing w:val="0"/>
          <w:w w:val="100"/>
          <w:position w:val="0"/>
          <w:shd w:val="clear" w:color="auto" w:fill="auto"/>
          <w:lang w:val="vi-VN" w:eastAsia="vi-VN" w:bidi="vi-VN"/>
        </w:rPr>
        <w:t>Ạ &lt; .</w:t>
      </w:r>
    </w:p>
    <w:p>
      <w:pPr>
        <w:pStyle w:val="Style2"/>
        <w:keepNext w:val="0"/>
        <w:keepLines w:val="0"/>
        <w:widowControl w:val="0"/>
        <w:shd w:val="clear" w:color="auto" w:fill="auto"/>
        <w:bidi w:val="0"/>
        <w:spacing w:before="0" w:line="180" w:lineRule="auto"/>
        <w:ind w:left="0" w:right="0" w:firstLine="720"/>
        <w:jc w:val="both"/>
      </w:pPr>
      <w:r>
        <w:rPr>
          <w:b/>
          <w:bCs/>
          <w:color w:val="000000"/>
          <w:spacing w:val="0"/>
          <w:w w:val="100"/>
          <w:position w:val="0"/>
          <w:shd w:val="clear" w:color="auto" w:fill="auto"/>
          <w:lang w:val="vi-VN" w:eastAsia="vi-VN" w:bidi="vi-VN"/>
        </w:rPr>
        <w:t>- Địa điểm niêm yết</w:t>
      </w:r>
      <w:r>
        <w:rPr>
          <w:color w:val="000000"/>
          <w:spacing w:val="0"/>
          <w:w w:val="100"/>
          <w:position w:val="0"/>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vi-VN" w:eastAsia="vi-VN" w:bidi="vi-VN"/>
        </w:rPr>
        <w:t>+ Trụ sở UBND phường Quang Trung, phường Hà Cầu;</w:t>
      </w:r>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vi-VN" w:eastAsia="vi-VN" w:bidi="vi-VN"/>
        </w:rPr>
        <w:t>+ Tổ dân phố số 2; 7 phường Quang Trung.</w:t>
      </w:r>
    </w:p>
    <w:p>
      <w:pPr>
        <w:pStyle w:val="Style2"/>
        <w:keepNext w:val="0"/>
        <w:keepLines w:val="0"/>
        <w:widowControl w:val="0"/>
        <w:shd w:val="clear" w:color="auto" w:fill="auto"/>
        <w:bidi w:val="0"/>
        <w:spacing w:before="0" w:line="240" w:lineRule="auto"/>
        <w:ind w:left="0" w:right="0" w:firstLine="720"/>
        <w:jc w:val="both"/>
      </w:pPr>
      <w:r>
        <w:rPr>
          <w:b/>
          <w:bCs/>
          <w:color w:val="000000"/>
          <w:spacing w:val="0"/>
          <w:w w:val="100"/>
          <w:position w:val="0"/>
          <w:shd w:val="clear" w:color="auto" w:fill="auto"/>
          <w:lang w:val="vi-VN" w:eastAsia="vi-VN" w:bidi="vi-VN"/>
        </w:rPr>
        <w:t>-Thời gian niêm yết</w:t>
      </w:r>
      <w:r>
        <w:rPr>
          <w:color w:val="000000"/>
          <w:spacing w:val="0"/>
          <w:w w:val="100"/>
          <w:position w:val="0"/>
          <w:shd w:val="clear" w:color="auto" w:fill="auto"/>
          <w:lang w:val="vi-VN" w:eastAsia="vi-VN" w:bidi="vi-VN"/>
        </w:rPr>
        <w:t>: Từ ngày 21/01/2025 đến hết ngày 22/02/2025.</w:t>
      </w:r>
      <w:r>
        <w:br w:type="page"/>
      </w:r>
    </w:p>
    <w:p>
      <w:pPr>
        <w:pStyle w:val="Style2"/>
        <w:keepNext w:val="0"/>
        <w:keepLines w:val="0"/>
        <w:widowControl w:val="0"/>
        <w:shd w:val="clear" w:color="auto" w:fill="auto"/>
        <w:bidi w:val="0"/>
        <w:spacing w:before="0" w:line="240" w:lineRule="auto"/>
        <w:ind w:left="0" w:right="0" w:firstLine="740"/>
        <w:jc w:val="both"/>
        <w:rPr>
          <w:sz w:val="24"/>
          <w:szCs w:val="24"/>
        </w:rPr>
      </w:pPr>
      <w:r>
        <w:rPr>
          <w:color w:val="000000"/>
          <w:spacing w:val="0"/>
          <w:w w:val="100"/>
          <w:position w:val="0"/>
          <w:sz w:val="28"/>
          <w:szCs w:val="28"/>
          <w:shd w:val="clear" w:color="auto" w:fill="auto"/>
          <w:lang w:val="vi-VN" w:eastAsia="vi-VN" w:bidi="vi-VN"/>
        </w:rPr>
        <w:t xml:space="preserve">Đề nghị </w:t>
      </w:r>
      <w:r>
        <w:rPr>
          <w:color w:val="000000"/>
          <w:spacing w:val="0"/>
          <w:w w:val="100"/>
          <w:position w:val="0"/>
          <w:sz w:val="28"/>
          <w:szCs w:val="28"/>
          <w:shd w:val="clear" w:color="auto" w:fill="auto"/>
          <w:lang w:val="en-US" w:eastAsia="en-US" w:bidi="en-US"/>
        </w:rPr>
        <w:t xml:space="preserve">UBND </w:t>
      </w:r>
      <w:r>
        <w:rPr>
          <w:color w:val="000000"/>
          <w:spacing w:val="0"/>
          <w:w w:val="100"/>
          <w:position w:val="0"/>
          <w:sz w:val="28"/>
          <w:szCs w:val="28"/>
          <w:shd w:val="clear" w:color="auto" w:fill="auto"/>
          <w:lang w:val="vi-VN" w:eastAsia="vi-VN" w:bidi="vi-VN"/>
        </w:rPr>
        <w:t xml:space="preserve">phường </w:t>
      </w:r>
      <w:r>
        <w:rPr>
          <w:color w:val="000000"/>
          <w:spacing w:val="0"/>
          <w:w w:val="100"/>
          <w:position w:val="0"/>
          <w:sz w:val="28"/>
          <w:szCs w:val="28"/>
          <w:shd w:val="clear" w:color="auto" w:fill="auto"/>
          <w:lang w:val="en-US" w:eastAsia="en-US" w:bidi="en-US"/>
        </w:rPr>
        <w:t xml:space="preserve">Quang Trung, </w:t>
      </w:r>
      <w:r>
        <w:rPr>
          <w:color w:val="000000"/>
          <w:spacing w:val="0"/>
          <w:w w:val="100"/>
          <w:position w:val="0"/>
          <w:sz w:val="28"/>
          <w:szCs w:val="28"/>
          <w:shd w:val="clear" w:color="auto" w:fill="auto"/>
          <w:lang w:val="vi-VN" w:eastAsia="vi-VN" w:bidi="vi-VN"/>
        </w:rPr>
        <w:t xml:space="preserve">phường Hà Cầu tổ chức niêm yết công </w:t>
      </w:r>
      <w:r>
        <w:rPr>
          <w:color w:val="000000"/>
          <w:spacing w:val="0"/>
          <w:w w:val="100"/>
          <w:position w:val="0"/>
          <w:sz w:val="28"/>
          <w:szCs w:val="28"/>
          <w:shd w:val="clear" w:color="auto" w:fill="auto"/>
          <w:lang w:val="en-US" w:eastAsia="en-US" w:bidi="en-US"/>
        </w:rPr>
        <w:t xml:space="preserve">khai; </w:t>
      </w:r>
      <w:r>
        <w:rPr>
          <w:color w:val="000000"/>
          <w:spacing w:val="0"/>
          <w:w w:val="100"/>
          <w:position w:val="0"/>
          <w:sz w:val="28"/>
          <w:szCs w:val="28"/>
          <w:shd w:val="clear" w:color="auto" w:fill="auto"/>
          <w:lang w:val="vi-VN" w:eastAsia="vi-VN" w:bidi="vi-VN"/>
        </w:rPr>
        <w:t xml:space="preserve">Thông báo việc niêm yết trên hệ thống truyền </w:t>
      </w:r>
      <w:r>
        <w:rPr>
          <w:color w:val="000000"/>
          <w:spacing w:val="0"/>
          <w:w w:val="100"/>
          <w:position w:val="0"/>
          <w:sz w:val="28"/>
          <w:szCs w:val="28"/>
          <w:shd w:val="clear" w:color="auto" w:fill="auto"/>
          <w:lang w:val="en-US" w:eastAsia="en-US" w:bidi="en-US"/>
        </w:rPr>
        <w:t xml:space="preserve">thanh </w:t>
      </w:r>
      <w:r>
        <w:rPr>
          <w:color w:val="000000"/>
          <w:spacing w:val="0"/>
          <w:w w:val="100"/>
          <w:position w:val="0"/>
          <w:sz w:val="28"/>
          <w:szCs w:val="28"/>
          <w:shd w:val="clear" w:color="auto" w:fill="auto"/>
          <w:lang w:val="vi-VN" w:eastAsia="vi-VN" w:bidi="vi-VN"/>
        </w:rPr>
        <w:t xml:space="preserve">của địa phương và bàn </w:t>
      </w:r>
      <w:r>
        <w:rPr>
          <w:color w:val="000000"/>
          <w:spacing w:val="0"/>
          <w:w w:val="100"/>
          <w:position w:val="0"/>
          <w:sz w:val="28"/>
          <w:szCs w:val="28"/>
          <w:shd w:val="clear" w:color="auto" w:fill="auto"/>
          <w:lang w:val="en-US" w:eastAsia="en-US" w:bidi="en-US"/>
        </w:rPr>
        <w:t xml:space="preserve">giao </w:t>
      </w:r>
      <w:r>
        <w:rPr>
          <w:color w:val="000000"/>
          <w:spacing w:val="0"/>
          <w:w w:val="100"/>
          <w:position w:val="0"/>
          <w:sz w:val="28"/>
          <w:szCs w:val="28"/>
          <w:shd w:val="clear" w:color="auto" w:fill="auto"/>
          <w:lang w:val="vi-VN" w:eastAsia="vi-VN" w:bidi="vi-VN"/>
        </w:rPr>
        <w:t xml:space="preserve">dự thảo phương án đến các hộ </w:t>
      </w:r>
      <w:r>
        <w:rPr>
          <w:color w:val="000000"/>
          <w:spacing w:val="0"/>
          <w:w w:val="100"/>
          <w:position w:val="0"/>
          <w:sz w:val="28"/>
          <w:szCs w:val="28"/>
          <w:shd w:val="clear" w:color="auto" w:fill="auto"/>
          <w:lang w:val="en-US" w:eastAsia="en-US" w:bidi="en-US"/>
        </w:rPr>
        <w:t xml:space="preserve">gia </w:t>
      </w:r>
      <w:r>
        <w:rPr>
          <w:color w:val="000000"/>
          <w:spacing w:val="0"/>
          <w:w w:val="100"/>
          <w:position w:val="0"/>
          <w:sz w:val="28"/>
          <w:szCs w:val="28"/>
          <w:shd w:val="clear" w:color="auto" w:fill="auto"/>
          <w:lang w:val="vi-VN" w:eastAsia="vi-VN" w:bidi="vi-VN"/>
        </w:rPr>
        <w:t xml:space="preserve">đình, cá nhân được biết, kịp thời đóng góp ý kiến về dự thảo phương án trước </w:t>
      </w:r>
      <w:r>
        <w:rPr>
          <w:color w:val="000000"/>
          <w:spacing w:val="0"/>
          <w:w w:val="100"/>
          <w:position w:val="0"/>
          <w:sz w:val="28"/>
          <w:szCs w:val="28"/>
          <w:shd w:val="clear" w:color="auto" w:fill="auto"/>
          <w:lang w:val="en-US" w:eastAsia="en-US" w:bidi="en-US"/>
        </w:rPr>
        <w:t xml:space="preserve">khi </w:t>
      </w:r>
      <w:r>
        <w:rPr>
          <w:color w:val="000000"/>
          <w:spacing w:val="0"/>
          <w:w w:val="100"/>
          <w:position w:val="0"/>
          <w:sz w:val="28"/>
          <w:szCs w:val="28"/>
          <w:shd w:val="clear" w:color="auto" w:fill="auto"/>
          <w:lang w:val="vi-VN" w:eastAsia="vi-VN" w:bidi="vi-VN"/>
        </w:rPr>
        <w:t xml:space="preserve">trình cấp có thẩm quyển phê duyệt </w:t>
      </w:r>
      <w:r>
        <w:rPr>
          <w:color w:val="000000"/>
          <w:spacing w:val="0"/>
          <w:w w:val="100"/>
          <w:position w:val="0"/>
          <w:sz w:val="28"/>
          <w:szCs w:val="28"/>
          <w:shd w:val="clear" w:color="auto" w:fill="auto"/>
          <w:lang w:val="en-US" w:eastAsia="en-US" w:bidi="en-US"/>
        </w:rPr>
        <w:t xml:space="preserve">theo quy </w:t>
      </w:r>
      <w:r>
        <w:rPr>
          <w:color w:val="000000"/>
          <w:spacing w:val="0"/>
          <w:w w:val="100"/>
          <w:position w:val="0"/>
          <w:sz w:val="28"/>
          <w:szCs w:val="28"/>
          <w:shd w:val="clear" w:color="auto" w:fill="auto"/>
          <w:lang w:val="vi-VN" w:eastAsia="vi-VN" w:bidi="vi-VN"/>
        </w:rPr>
        <w:t xml:space="preserve">định./. </w:t>
      </w:r>
      <w:r>
        <w:rPr>
          <w:b/>
          <w:bCs/>
          <w:i/>
          <w:iCs/>
          <w:color w:val="000000"/>
          <w:spacing w:val="0"/>
          <w:w w:val="100"/>
          <w:position w:val="0"/>
          <w:sz w:val="24"/>
          <w:szCs w:val="24"/>
          <w:shd w:val="clear" w:color="auto" w:fill="auto"/>
          <w:lang w:val="en-US" w:eastAsia="en-US" w:bidi="en-US"/>
        </w:rPr>
        <w:t>IL</w:t>
      </w:r>
    </w:p>
    <w:p>
      <w:pPr>
        <w:pStyle w:val="Style19"/>
        <w:keepNext w:val="0"/>
        <w:keepLines w:val="0"/>
        <w:widowControl w:val="0"/>
        <w:shd w:val="clear" w:color="auto" w:fill="auto"/>
        <w:bidi w:val="0"/>
        <w:spacing w:before="0" w:after="60" w:line="240" w:lineRule="auto"/>
        <w:ind w:left="0" w:right="0" w:firstLine="0"/>
        <w:jc w:val="left"/>
        <w:rPr>
          <w:sz w:val="24"/>
          <w:szCs w:val="24"/>
        </w:rPr>
      </w:pPr>
      <w:r>
        <w:rPr>
          <w:b/>
          <w:bCs/>
          <w:i/>
          <w:iCs/>
          <w:color w:val="000000"/>
          <w:spacing w:val="0"/>
          <w:w w:val="100"/>
          <w:position w:val="0"/>
          <w:sz w:val="24"/>
          <w:szCs w:val="24"/>
          <w:shd w:val="clear" w:color="auto" w:fill="auto"/>
          <w:lang w:val="vi-VN" w:eastAsia="vi-VN" w:bidi="vi-VN"/>
        </w:rPr>
        <w:t>Nơi nhận:</w:t>
      </w:r>
    </w:p>
    <w:p>
      <w:pPr>
        <w:pStyle w:val="Style19"/>
        <w:keepNext w:val="0"/>
        <w:keepLines w:val="0"/>
        <w:widowControl w:val="0"/>
        <w:numPr>
          <w:ilvl w:val="0"/>
          <w:numId w:val="1"/>
        </w:numPr>
        <w:shd w:val="clear" w:color="auto" w:fill="auto"/>
        <w:tabs>
          <w:tab w:pos="272" w:val="left"/>
        </w:tabs>
        <w:bidi w:val="0"/>
        <w:spacing w:before="0" w:after="0" w:line="240" w:lineRule="auto"/>
        <w:ind w:left="0" w:right="0" w:firstLine="0"/>
        <w:jc w:val="left"/>
      </w:pPr>
      <w:r>
        <w:rPr>
          <w:color w:val="000000"/>
          <w:spacing w:val="0"/>
          <w:w w:val="100"/>
          <w:position w:val="0"/>
          <w:shd w:val="clear" w:color="auto" w:fill="auto"/>
          <w:lang w:val="vi-VN" w:eastAsia="vi-VN" w:bidi="vi-VN"/>
        </w:rPr>
        <w:t>HĐ BTHT&amp;TĐC quận (để B/c);</w:t>
      </w:r>
    </w:p>
    <w:p>
      <w:pPr>
        <w:pStyle w:val="Style19"/>
        <w:keepNext w:val="0"/>
        <w:keepLines w:val="0"/>
        <w:widowControl w:val="0"/>
        <w:numPr>
          <w:ilvl w:val="0"/>
          <w:numId w:val="1"/>
        </w:numPr>
        <w:shd w:val="clear" w:color="auto" w:fill="auto"/>
        <w:tabs>
          <w:tab w:pos="272" w:val="left"/>
        </w:tabs>
        <w:bidi w:val="0"/>
        <w:spacing w:before="0" w:after="0" w:line="240" w:lineRule="auto"/>
        <w:ind w:left="0" w:right="0" w:firstLine="0"/>
        <w:jc w:val="left"/>
      </w:pPr>
      <w:r>
        <w:rPr>
          <w:color w:val="000000"/>
          <w:spacing w:val="0"/>
          <w:w w:val="100"/>
          <w:position w:val="0"/>
          <w:shd w:val="clear" w:color="auto" w:fill="auto"/>
          <w:lang w:val="vi-VN" w:eastAsia="vi-VN" w:bidi="vi-VN"/>
        </w:rPr>
        <w:t>ĐU, HĐND, UBND phường Quang Trung;</w:t>
      </w:r>
    </w:p>
    <w:p>
      <w:pPr>
        <w:pStyle w:val="Style19"/>
        <w:keepNext w:val="0"/>
        <w:keepLines w:val="0"/>
        <w:widowControl w:val="0"/>
        <w:numPr>
          <w:ilvl w:val="0"/>
          <w:numId w:val="1"/>
        </w:numPr>
        <w:shd w:val="clear" w:color="auto" w:fill="auto"/>
        <w:tabs>
          <w:tab w:pos="272" w:val="left"/>
        </w:tabs>
        <w:bidi w:val="0"/>
        <w:spacing w:before="0" w:after="0" w:line="240" w:lineRule="auto"/>
        <w:ind w:left="0" w:right="0" w:firstLine="0"/>
        <w:jc w:val="left"/>
      </w:pPr>
      <w:r>
        <w:rPr>
          <w:color w:val="000000"/>
          <w:spacing w:val="0"/>
          <w:w w:val="100"/>
          <w:position w:val="0"/>
          <w:shd w:val="clear" w:color="auto" w:fill="auto"/>
          <w:lang w:val="vi-VN" w:eastAsia="vi-VN" w:bidi="vi-VN"/>
        </w:rPr>
        <w:t>ĐU, HĐND, UBND phường Hà Cầu;</w:t>
      </w:r>
    </w:p>
    <w:p>
      <w:pPr>
        <w:pStyle w:val="Style19"/>
        <w:keepNext w:val="0"/>
        <w:keepLines w:val="0"/>
        <w:widowControl w:val="0"/>
        <w:numPr>
          <w:ilvl w:val="0"/>
          <w:numId w:val="1"/>
        </w:numPr>
        <w:shd w:val="clear" w:color="auto" w:fill="auto"/>
        <w:tabs>
          <w:tab w:pos="272" w:val="left"/>
        </w:tabs>
        <w:bidi w:val="0"/>
        <w:spacing w:before="0" w:after="0" w:line="240" w:lineRule="auto"/>
        <w:ind w:left="0" w:right="0" w:firstLine="0"/>
        <w:jc w:val="left"/>
      </w:pPr>
      <w:r>
        <w:rPr>
          <w:color w:val="000000"/>
          <w:spacing w:val="0"/>
          <w:w w:val="100"/>
          <w:position w:val="0"/>
          <w:shd w:val="clear" w:color="auto" w:fill="auto"/>
          <w:lang w:val="vi-VN" w:eastAsia="vi-VN" w:bidi="vi-VN"/>
        </w:rPr>
        <w:t>Đài truyền thanh phường;</w:t>
      </w:r>
    </w:p>
    <w:p>
      <w:pPr>
        <w:pStyle w:val="Style19"/>
        <w:keepNext w:val="0"/>
        <w:keepLines w:val="0"/>
        <w:widowControl w:val="0"/>
        <w:numPr>
          <w:ilvl w:val="0"/>
          <w:numId w:val="1"/>
        </w:numPr>
        <w:shd w:val="clear" w:color="auto" w:fill="auto"/>
        <w:tabs>
          <w:tab w:pos="272" w:val="left"/>
        </w:tabs>
        <w:bidi w:val="0"/>
        <w:spacing w:before="0" w:after="60" w:line="240" w:lineRule="auto"/>
        <w:ind w:left="0" w:right="0" w:firstLine="0"/>
        <w:jc w:val="left"/>
      </w:pPr>
      <w:r>
        <w:drawing>
          <wp:anchor distT="0" distB="54610" distL="114300" distR="224155" simplePos="0" relativeHeight="125829382" behindDoc="0" locked="0" layoutInCell="1" allowOverlap="1">
            <wp:simplePos x="0" y="0"/>
            <wp:positionH relativeFrom="page">
              <wp:posOffset>4487545</wp:posOffset>
            </wp:positionH>
            <wp:positionV relativeFrom="margin">
              <wp:posOffset>1039495</wp:posOffset>
            </wp:positionV>
            <wp:extent cx="2340610" cy="1390015"/>
            <wp:wrapSquare wrapText="left"/>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5"/>
                    <a:stretch/>
                  </pic:blipFill>
                  <pic:spPr>
                    <a:xfrm>
                      <a:ext cx="2340610" cy="139001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5246370</wp:posOffset>
                </wp:positionH>
                <wp:positionV relativeFrom="margin">
                  <wp:posOffset>2249805</wp:posOffset>
                </wp:positionV>
                <wp:extent cx="1688465" cy="234950"/>
                <wp:wrapNone/>
                <wp:docPr id="7" name="Shape 7"/>
                <a:graphic xmlns:a="http://schemas.openxmlformats.org/drawingml/2006/main">
                  <a:graphicData uri="http://schemas.microsoft.com/office/word/2010/wordprocessingShape">
                    <wps:wsp>
                      <wps:cNvSpPr txBox="1"/>
                      <wps:spPr>
                        <a:xfrm>
                          <a:ext cx="1688465" cy="23495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ạm Thị Phương Thảo</w:t>
                            </w:r>
                          </w:p>
                        </w:txbxContent>
                      </wps:txbx>
                      <wps:bodyPr lIns="0" tIns="0" rIns="0" bIns="0">
                        <a:noAutoFit/>
                      </wps:bodyPr>
                    </wps:wsp>
                  </a:graphicData>
                </a:graphic>
              </wp:anchor>
            </w:drawing>
          </mc:Choice>
          <mc:Fallback>
            <w:pict>
              <v:shape id="_x0000_s1033" type="#_x0000_t202" style="position:absolute;margin-left:413.10000000000002pt;margin-top:177.15000000000001pt;width:132.94999999999999pt;height:18.5pt;z-index:251657729;mso-wrap-distance-left:0;mso-wrap-distance-right:0;mso-position-horizontal-relative:page;mso-position-vertical-relative:margin"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ạm Thị Phương Thảo</w:t>
                      </w:r>
                    </w:p>
                  </w:txbxContent>
                </v:textbox>
                <w10:wrap anchorx="page" anchory="margin"/>
              </v:shape>
            </w:pict>
          </mc:Fallback>
        </mc:AlternateContent>
      </w:r>
      <w:r>
        <mc:AlternateContent>
          <mc:Choice Requires="wps">
            <w:drawing>
              <wp:anchor distT="0" distB="0" distL="0" distR="0" simplePos="0" relativeHeight="503316484" behindDoc="0" locked="0" layoutInCell="1" allowOverlap="1">
                <wp:simplePos x="0" y="0"/>
                <wp:positionH relativeFrom="page">
                  <wp:posOffset>5636895</wp:posOffset>
                </wp:positionH>
                <wp:positionV relativeFrom="margin">
                  <wp:posOffset>1048385</wp:posOffset>
                </wp:positionV>
                <wp:extent cx="1075690" cy="435610"/>
                <wp:wrapNone/>
                <wp:docPr id="9" name="Shape 9"/>
                <a:graphic xmlns:a="http://schemas.openxmlformats.org/drawingml/2006/main">
                  <a:graphicData uri="http://schemas.microsoft.com/office/word/2010/wordprocessingShape">
                    <wps:wsp>
                      <wps:cNvSpPr txBox="1"/>
                      <wps:spPr>
                        <a:xfrm>
                          <a:ext cx="1075690" cy="43561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GIÁM ĐỐC</w:t>
                            </w:r>
                          </w:p>
                          <w:p>
                            <w:pPr>
                              <w:pStyle w:val="Style7"/>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vi-VN" w:eastAsia="vi-VN" w:bidi="vi-VN"/>
                              </w:rPr>
                              <w:t>GIÁM ĐỐC</w:t>
                            </w:r>
                          </w:p>
                        </w:txbxContent>
                      </wps:txbx>
                      <wps:bodyPr lIns="0" tIns="0" rIns="0" bIns="0">
                        <a:noAutoFit/>
                      </wps:bodyPr>
                    </wps:wsp>
                  </a:graphicData>
                </a:graphic>
              </wp:anchor>
            </w:drawing>
          </mc:Choice>
          <mc:Fallback>
            <w:pict>
              <v:shape id="_x0000_s1035" type="#_x0000_t202" style="position:absolute;margin-left:443.85000000000002pt;margin-top:82.549999999999997pt;width:84.700000000000003pt;height:34.299999999999997pt;z-index:251657731;mso-wrap-distance-left:0;mso-wrap-distance-right:0;mso-position-horizontal-relative:page;mso-position-vertical-relative:margin" filled="f" stroked="f">
                <v:textbox inset="0,0,0,0">
                  <w:txbxContent>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GIÁM ĐỐC</w:t>
                      </w:r>
                    </w:p>
                    <w:p>
                      <w:pPr>
                        <w:pStyle w:val="Style7"/>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vi-VN" w:eastAsia="vi-VN" w:bidi="vi-VN"/>
                        </w:rPr>
                        <w:t>GIÁM ĐỐC</w:t>
                      </w:r>
                    </w:p>
                  </w:txbxContent>
                </v:textbox>
                <w10:wrap anchorx="page" anchory="margin"/>
              </v:shape>
            </w:pict>
          </mc:Fallback>
        </mc:AlternateContent>
      </w:r>
      <w:r>
        <w:rPr>
          <w:color w:val="000000"/>
          <w:spacing w:val="0"/>
          <w:w w:val="100"/>
          <w:position w:val="0"/>
          <w:shd w:val="clear" w:color="auto" w:fill="auto"/>
          <w:lang w:val="vi-VN" w:eastAsia="vi-VN" w:bidi="vi-VN"/>
        </w:rPr>
        <w:t>Lưu: VT.</w:t>
      </w:r>
    </w:p>
    <w:sectPr>
      <w:headerReference w:type="default" r:id="rId7"/>
      <w:headerReference w:type="even" r:id="rId8"/>
      <w:footnotePr>
        <w:pos w:val="pageBottom"/>
        <w:numFmt w:val="decimal"/>
        <w:numRestart w:val="continuous"/>
      </w:footnotePr>
      <w:pgSz w:w="11900" w:h="16840"/>
      <w:pgMar w:top="942" w:left="1533" w:right="801" w:bottom="1470"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5045710</wp:posOffset>
              </wp:positionH>
              <wp:positionV relativeFrom="page">
                <wp:posOffset>295910</wp:posOffset>
              </wp:positionV>
              <wp:extent cx="1776730" cy="133985"/>
              <wp:wrapNone/>
              <wp:docPr id="11" name="Shape 11"/>
              <a:graphic xmlns:a="http://schemas.openxmlformats.org/drawingml/2006/main">
                <a:graphicData uri="http://schemas.microsoft.com/office/word/2010/wordprocessingShape">
                  <wps:wsp>
                    <wps:cNvSpPr txBox="1"/>
                    <wps:spPr>
                      <a:xfrm>
                        <a:ext cx="1776730" cy="13398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số: ; 21/01/2025; 11:04:10; +07:00</w:t>
                          </w:r>
                        </w:p>
                      </w:txbxContent>
                    </wps:txbx>
                    <wps:bodyPr wrap="none" lIns="0" tIns="0" rIns="0" bIns="0">
                      <a:spAutoFit/>
                    </wps:bodyPr>
                  </wps:wsp>
                </a:graphicData>
              </a:graphic>
            </wp:anchor>
          </w:drawing>
        </mc:Choice>
        <mc:Fallback>
          <w:pict>
            <v:shape id="_x0000_s1037" type="#_x0000_t202" style="position:absolute;margin-left:397.30000000000001pt;margin-top:23.300000000000001pt;width:139.90000000000001pt;height:10.550000000000001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số: ; 21/01/2025; 11:04:10; +07:00</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sz w:val="28"/>
      <w:szCs w:val="28"/>
      <w:u w:val="none"/>
    </w:rPr>
  </w:style>
  <w:style w:type="character" w:customStyle="1" w:styleId="CharStyle8">
    <w:name w:val="Picture caption_"/>
    <w:basedOn w:val="DefaultParagraphFont"/>
    <w:link w:val="Style7"/>
    <w:rPr>
      <w:rFonts w:ascii="Times New Roman" w:eastAsia="Times New Roman" w:hAnsi="Times New Roman" w:cs="Times New Roman"/>
      <w:b/>
      <w:bCs/>
      <w:i w:val="0"/>
      <w:iCs w:val="0"/>
      <w:smallCaps w:val="0"/>
      <w:strike w:val="0"/>
      <w:sz w:val="28"/>
      <w:szCs w:val="28"/>
      <w:u w:val="none"/>
    </w:rPr>
  </w:style>
  <w:style w:type="character" w:customStyle="1" w:styleId="CharStyle10">
    <w:name w:val="Header or footer (2)_"/>
    <w:basedOn w:val="DefaultParagraphFont"/>
    <w:link w:val="Style9"/>
    <w:rPr>
      <w:rFonts w:ascii="Times New Roman" w:eastAsia="Times New Roman" w:hAnsi="Times New Roman" w:cs="Times New Roman"/>
      <w:b w:val="0"/>
      <w:bCs w:val="0"/>
      <w:i w:val="0"/>
      <w:iCs w:val="0"/>
      <w:smallCaps w:val="0"/>
      <w:strike w:val="0"/>
      <w:sz w:val="20"/>
      <w:szCs w:val="20"/>
      <w:u w:val="none"/>
    </w:rPr>
  </w:style>
  <w:style w:type="character" w:customStyle="1" w:styleId="CharStyle16">
    <w:name w:val="Body text (3)_"/>
    <w:basedOn w:val="DefaultParagraphFont"/>
    <w:link w:val="Style15"/>
    <w:rPr>
      <w:rFonts w:ascii="Arial" w:eastAsia="Arial" w:hAnsi="Arial" w:cs="Arial"/>
      <w:b/>
      <w:bCs/>
      <w:i/>
      <w:iCs/>
      <w:smallCaps w:val="0"/>
      <w:strike w:val="0"/>
      <w:sz w:val="8"/>
      <w:szCs w:val="8"/>
      <w:u w:val="none"/>
    </w:rPr>
  </w:style>
  <w:style w:type="character" w:customStyle="1" w:styleId="CharStyle20">
    <w:name w:val="Body text (2)_"/>
    <w:basedOn w:val="DefaultParagraphFont"/>
    <w:link w:val="Style19"/>
    <w:rPr>
      <w:rFonts w:ascii="Times New Roman" w:eastAsia="Times New Roman" w:hAnsi="Times New Roman" w:cs="Times New Roman"/>
      <w:b w:val="0"/>
      <w:bCs w:val="0"/>
      <w:i w:val="0"/>
      <w:iCs w:val="0"/>
      <w:smallCaps w:val="0"/>
      <w:strike w:val="0"/>
      <w:sz w:val="22"/>
      <w:szCs w:val="22"/>
      <w:u w:val="none"/>
    </w:rPr>
  </w:style>
  <w:style w:type="paragraph" w:styleId="Style2">
    <w:name w:val="Body text"/>
    <w:basedOn w:val="Normal"/>
    <w:link w:val="CharStyle3"/>
    <w:qFormat/>
    <w:pPr>
      <w:widowControl w:val="0"/>
      <w:shd w:val="clear" w:color="auto" w:fill="FFFFFF"/>
      <w:spacing w:after="60"/>
      <w:ind w:firstLine="400"/>
    </w:pPr>
    <w:rPr>
      <w:rFonts w:ascii="Times New Roman" w:eastAsia="Times New Roman" w:hAnsi="Times New Roman" w:cs="Times New Roman"/>
      <w:b w:val="0"/>
      <w:bCs w:val="0"/>
      <w:i w:val="0"/>
      <w:iCs w:val="0"/>
      <w:smallCaps w:val="0"/>
      <w:strike w:val="0"/>
      <w:sz w:val="28"/>
      <w:szCs w:val="28"/>
      <w:u w:val="none"/>
    </w:rPr>
  </w:style>
  <w:style w:type="paragraph" w:customStyle="1" w:styleId="Style7">
    <w:name w:val="Picture caption"/>
    <w:basedOn w:val="Normal"/>
    <w:link w:val="CharStyle8"/>
    <w:pPr>
      <w:widowControl w:val="0"/>
      <w:shd w:val="clear" w:color="auto" w:fill="FFFFFF"/>
      <w:ind w:firstLine="70"/>
    </w:pPr>
    <w:rPr>
      <w:rFonts w:ascii="Times New Roman" w:eastAsia="Times New Roman" w:hAnsi="Times New Roman" w:cs="Times New Roman"/>
      <w:b/>
      <w:bCs/>
      <w:i w:val="0"/>
      <w:iCs w:val="0"/>
      <w:smallCaps w:val="0"/>
      <w:strike w:val="0"/>
      <w:sz w:val="28"/>
      <w:szCs w:val="28"/>
      <w:u w:val="none"/>
    </w:rPr>
  </w:style>
  <w:style w:type="paragraph" w:customStyle="1" w:styleId="Style9">
    <w:name w:val="Header or footer (2)"/>
    <w:basedOn w:val="Normal"/>
    <w:link w:val="CharStyle10"/>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5">
    <w:name w:val="Body text (3)"/>
    <w:basedOn w:val="Normal"/>
    <w:link w:val="CharStyle16"/>
    <w:pPr>
      <w:widowControl w:val="0"/>
      <w:shd w:val="clear" w:color="auto" w:fill="FFFFFF"/>
      <w:ind w:left="1680"/>
    </w:pPr>
    <w:rPr>
      <w:rFonts w:ascii="Arial" w:eastAsia="Arial" w:hAnsi="Arial" w:cs="Arial"/>
      <w:b/>
      <w:bCs/>
      <w:i/>
      <w:iCs/>
      <w:smallCaps w:val="0"/>
      <w:strike w:val="0"/>
      <w:sz w:val="8"/>
      <w:szCs w:val="8"/>
      <w:u w:val="none"/>
    </w:rPr>
  </w:style>
  <w:style w:type="paragraph" w:customStyle="1" w:styleId="Style19">
    <w:name w:val="Body text (2)"/>
    <w:basedOn w:val="Normal"/>
    <w:link w:val="CharStyle20"/>
    <w:pPr>
      <w:widowControl w:val="0"/>
      <w:shd w:val="clear" w:color="auto" w:fill="FFFFFF"/>
    </w:pPr>
    <w:rPr>
      <w:rFonts w:ascii="Times New Roman" w:eastAsia="Times New Roman" w:hAnsi="Times New Roman" w:cs="Times New Roman"/>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UBND QUẬN HÀ ĐÔNG</dc:title>
  <dc:subject/>
  <dc:creator>User</dc:creator>
  <cp:keywords/>
</cp:coreProperties>
</file>